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1B" w:rsidRPr="00726F14" w:rsidRDefault="00CD361B" w:rsidP="00726F14">
      <w:pPr>
        <w:pStyle w:val="ConsPlusNormal"/>
        <w:ind w:left="311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F591E">
        <w:rPr>
          <w:rFonts w:ascii="Times New Roman" w:hAnsi="Times New Roman" w:cs="Times New Roman"/>
          <w:sz w:val="28"/>
          <w:szCs w:val="28"/>
        </w:rPr>
        <w:t>№</w:t>
      </w:r>
      <w:r w:rsidRPr="00726F14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CD361B" w:rsidRPr="00726F14" w:rsidRDefault="00CD361B" w:rsidP="00726F14">
      <w:pPr>
        <w:pStyle w:val="ConsPlusNormal"/>
        <w:ind w:left="3119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>к приказу Министерства здравоохранения</w:t>
      </w:r>
    </w:p>
    <w:p w:rsidR="00CD361B" w:rsidRPr="00726F14" w:rsidRDefault="00CD361B" w:rsidP="00726F14">
      <w:pPr>
        <w:pStyle w:val="ConsPlusNormal"/>
        <w:ind w:left="3119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D361B" w:rsidRDefault="00CD361B" w:rsidP="00726F14">
      <w:pPr>
        <w:pStyle w:val="ConsPlusNormal"/>
        <w:ind w:left="3119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 xml:space="preserve">от </w:t>
      </w:r>
      <w:r w:rsidR="00726F14">
        <w:rPr>
          <w:rFonts w:ascii="Times New Roman" w:hAnsi="Times New Roman" w:cs="Times New Roman"/>
          <w:sz w:val="28"/>
          <w:szCs w:val="28"/>
        </w:rPr>
        <w:t>«____» ____________</w:t>
      </w:r>
      <w:r w:rsidRPr="00726F14">
        <w:rPr>
          <w:rFonts w:ascii="Times New Roman" w:hAnsi="Times New Roman" w:cs="Times New Roman"/>
          <w:sz w:val="28"/>
          <w:szCs w:val="28"/>
        </w:rPr>
        <w:t xml:space="preserve"> 20</w:t>
      </w:r>
      <w:r w:rsidR="00726F14">
        <w:rPr>
          <w:rFonts w:ascii="Times New Roman" w:hAnsi="Times New Roman" w:cs="Times New Roman"/>
          <w:sz w:val="28"/>
          <w:szCs w:val="28"/>
        </w:rPr>
        <w:t>21</w:t>
      </w:r>
      <w:r w:rsidRPr="00726F14">
        <w:rPr>
          <w:rFonts w:ascii="Times New Roman" w:hAnsi="Times New Roman" w:cs="Times New Roman"/>
          <w:sz w:val="28"/>
          <w:szCs w:val="28"/>
        </w:rPr>
        <w:t xml:space="preserve"> г. </w:t>
      </w:r>
      <w:r w:rsidR="00726F14">
        <w:rPr>
          <w:rFonts w:ascii="Times New Roman" w:hAnsi="Times New Roman" w:cs="Times New Roman"/>
          <w:sz w:val="28"/>
          <w:szCs w:val="28"/>
        </w:rPr>
        <w:t>№ ____</w:t>
      </w:r>
    </w:p>
    <w:p w:rsidR="00726F14" w:rsidRPr="00726F14" w:rsidRDefault="00726F14" w:rsidP="00726F14">
      <w:pPr>
        <w:pStyle w:val="ConsPlusNormal"/>
        <w:ind w:left="3119"/>
        <w:jc w:val="center"/>
        <w:rPr>
          <w:rFonts w:ascii="Times New Roman" w:hAnsi="Times New Roman" w:cs="Times New Roman"/>
          <w:sz w:val="28"/>
          <w:szCs w:val="28"/>
        </w:rPr>
      </w:pPr>
    </w:p>
    <w:p w:rsidR="00CD361B" w:rsidRPr="005E0FB2" w:rsidRDefault="00CD36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Форма статистической отчетности </w:t>
      </w:r>
      <w:r w:rsidR="00726F14">
        <w:rPr>
          <w:rFonts w:ascii="Times New Roman" w:hAnsi="Times New Roman" w:cs="Times New Roman"/>
          <w:sz w:val="24"/>
          <w:szCs w:val="24"/>
        </w:rPr>
        <w:t>№</w:t>
      </w:r>
      <w:r w:rsidRPr="005E0FB2">
        <w:rPr>
          <w:rFonts w:ascii="Times New Roman" w:hAnsi="Times New Roman" w:cs="Times New Roman"/>
          <w:sz w:val="24"/>
          <w:szCs w:val="24"/>
        </w:rPr>
        <w:t xml:space="preserve"> 030-ПО/о-17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 w:rsidP="000254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53"/>
      <w:bookmarkEnd w:id="0"/>
      <w:r w:rsidRPr="005E0FB2">
        <w:rPr>
          <w:rFonts w:ascii="Times New Roman" w:hAnsi="Times New Roman" w:cs="Times New Roman"/>
          <w:sz w:val="24"/>
          <w:szCs w:val="24"/>
        </w:rPr>
        <w:t>Сведения</w:t>
      </w:r>
    </w:p>
    <w:p w:rsidR="00CD361B" w:rsidRPr="005E0FB2" w:rsidRDefault="00CD361B" w:rsidP="000254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о профилактических медицинских осмотрах несовершеннолетних</w:t>
      </w:r>
      <w:r w:rsidR="00726F14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CD361B" w:rsidRPr="005E0FB2" w:rsidRDefault="00CD361B" w:rsidP="000254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за 20__ год</w:t>
      </w:r>
    </w:p>
    <w:p w:rsidR="00CD361B" w:rsidRPr="00CB139B" w:rsidRDefault="00CD361B" w:rsidP="000254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по </w:t>
      </w:r>
      <w:r w:rsidRPr="00CB139B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CD361B" w:rsidRPr="00CB139B" w:rsidRDefault="00CD361B" w:rsidP="000254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B139B">
        <w:rPr>
          <w:rFonts w:ascii="Times New Roman" w:hAnsi="Times New Roman" w:cs="Times New Roman"/>
          <w:sz w:val="24"/>
          <w:szCs w:val="24"/>
        </w:rPr>
        <w:t>(наименование субъекта Российской Федерации)</w:t>
      </w:r>
    </w:p>
    <w:p w:rsidR="00CD361B" w:rsidRPr="00CB139B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0"/>
        <w:gridCol w:w="2331"/>
      </w:tblGrid>
      <w:tr w:rsidR="00CD361B" w:rsidRPr="00CB139B" w:rsidTr="004458D0"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</w:tcPr>
          <w:p w:rsidR="00CD361B" w:rsidRPr="00CB139B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>Представляют: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:rsidR="00CD361B" w:rsidRPr="00CB139B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>Сроки представления</w:t>
            </w:r>
          </w:p>
        </w:tc>
      </w:tr>
      <w:tr w:rsidR="00CD361B" w:rsidRPr="00CB139B" w:rsidTr="004458D0">
        <w:tblPrEx>
          <w:tblBorders>
            <w:insideH w:val="none" w:sz="0" w:space="0" w:color="auto"/>
          </w:tblBorders>
        </w:tblPrEx>
        <w:tc>
          <w:tcPr>
            <w:tcW w:w="7370" w:type="dxa"/>
            <w:tcBorders>
              <w:top w:val="single" w:sz="4" w:space="0" w:color="auto"/>
              <w:bottom w:val="nil"/>
            </w:tcBorders>
          </w:tcPr>
          <w:p w:rsidR="00CD361B" w:rsidRPr="00CB139B" w:rsidRDefault="00CD361B" w:rsidP="00726F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Медицинские организации, проводившие профилактические медицинские осмотры (далее </w:t>
            </w:r>
            <w:r w:rsidR="00726F14" w:rsidRPr="00CB139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профилактические осмотры) несовершеннолетних</w:t>
            </w:r>
            <w:r w:rsidR="00726F14" w:rsidRPr="00CB139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 xml:space="preserve"> в орган исполнительной власти субъекта Российской Федерации в сфере охраны здоровья</w:t>
            </w:r>
            <w:r w:rsidR="004458D0" w:rsidRPr="00CB139B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орган власти)</w:t>
            </w:r>
          </w:p>
        </w:tc>
        <w:tc>
          <w:tcPr>
            <w:tcW w:w="2331" w:type="dxa"/>
            <w:tcBorders>
              <w:top w:val="single" w:sz="4" w:space="0" w:color="auto"/>
              <w:bottom w:val="nil"/>
            </w:tcBorders>
          </w:tcPr>
          <w:p w:rsidR="00CD361B" w:rsidRPr="00CB139B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CD361B" w:rsidRPr="00CB139B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>до 20 января</w:t>
            </w:r>
          </w:p>
        </w:tc>
      </w:tr>
      <w:tr w:rsidR="00CD361B" w:rsidRPr="00CB139B" w:rsidTr="004458D0">
        <w:tblPrEx>
          <w:tblBorders>
            <w:insideH w:val="none" w:sz="0" w:space="0" w:color="auto"/>
          </w:tblBorders>
        </w:tblPrEx>
        <w:tc>
          <w:tcPr>
            <w:tcW w:w="7370" w:type="dxa"/>
            <w:tcBorders>
              <w:top w:val="nil"/>
              <w:bottom w:val="single" w:sz="4" w:space="0" w:color="auto"/>
            </w:tcBorders>
          </w:tcPr>
          <w:p w:rsidR="00CD361B" w:rsidRPr="00CB139B" w:rsidRDefault="00CD361B" w:rsidP="00726F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 xml:space="preserve">Орган исполнительной власти субъекта Российской Федерации в сфере охраны здоровья </w:t>
            </w:r>
            <w:r w:rsidR="00726F14" w:rsidRPr="00CB139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 xml:space="preserve"> в Минздрав России</w:t>
            </w:r>
          </w:p>
        </w:tc>
        <w:tc>
          <w:tcPr>
            <w:tcW w:w="2331" w:type="dxa"/>
            <w:tcBorders>
              <w:top w:val="nil"/>
              <w:bottom w:val="single" w:sz="4" w:space="0" w:color="auto"/>
            </w:tcBorders>
          </w:tcPr>
          <w:p w:rsidR="00CD361B" w:rsidRPr="00CB139B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CD361B" w:rsidRPr="00CB139B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>до 15 февраля</w:t>
            </w:r>
          </w:p>
        </w:tc>
      </w:tr>
    </w:tbl>
    <w:p w:rsidR="00CD361B" w:rsidRPr="00CB139B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01"/>
      </w:tblGrid>
      <w:tr w:rsidR="00CD361B" w:rsidRPr="00CB139B" w:rsidTr="004458D0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CD361B" w:rsidRPr="00CB139B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768"/>
            <w:bookmarkEnd w:id="1"/>
            <w:r w:rsidRPr="00CB139B">
              <w:rPr>
                <w:rFonts w:ascii="Times New Roman" w:hAnsi="Times New Roman" w:cs="Times New Roman"/>
                <w:sz w:val="24"/>
                <w:szCs w:val="24"/>
              </w:rPr>
              <w:t>Наименование отчитывающейся медицинской организации</w:t>
            </w:r>
            <w:r w:rsidR="004458D0" w:rsidRPr="00CB139B">
              <w:rPr>
                <w:rFonts w:ascii="Times New Roman" w:hAnsi="Times New Roman" w:cs="Times New Roman"/>
                <w:sz w:val="24"/>
                <w:szCs w:val="24"/>
              </w:rPr>
              <w:t xml:space="preserve"> (органа власти)</w:t>
            </w: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D361B" w:rsidRPr="00CB139B" w:rsidTr="004458D0">
        <w:tc>
          <w:tcPr>
            <w:tcW w:w="9701" w:type="dxa"/>
            <w:tcBorders>
              <w:left w:val="single" w:sz="4" w:space="0" w:color="auto"/>
              <w:right w:val="single" w:sz="4" w:space="0" w:color="auto"/>
            </w:tcBorders>
          </w:tcPr>
          <w:p w:rsidR="00CD361B" w:rsidRPr="00CB139B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769"/>
            <w:bookmarkEnd w:id="2"/>
            <w:r w:rsidRPr="00CB139B">
              <w:rPr>
                <w:rFonts w:ascii="Times New Roman" w:hAnsi="Times New Roman" w:cs="Times New Roman"/>
                <w:sz w:val="24"/>
                <w:szCs w:val="24"/>
              </w:rPr>
              <w:t>Адрес медицинской организации</w:t>
            </w:r>
            <w:r w:rsidR="00631B2D" w:rsidRPr="00CB139B">
              <w:rPr>
                <w:rFonts w:ascii="Times New Roman" w:hAnsi="Times New Roman" w:cs="Times New Roman"/>
                <w:sz w:val="24"/>
                <w:szCs w:val="24"/>
              </w:rPr>
              <w:t xml:space="preserve"> (органа власти)</w:t>
            </w:r>
            <w:r w:rsidRPr="00CB13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CD361B" w:rsidRPr="00CB139B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71"/>
      <w:bookmarkEnd w:id="3"/>
      <w:r w:rsidRPr="00CB139B">
        <w:rPr>
          <w:rFonts w:ascii="Times New Roman" w:hAnsi="Times New Roman" w:cs="Times New Roman"/>
          <w:sz w:val="24"/>
          <w:szCs w:val="24"/>
        </w:rPr>
        <w:t>1.  Чис</w:t>
      </w:r>
      <w:r w:rsidR="00C5655B" w:rsidRPr="00CB139B">
        <w:rPr>
          <w:rFonts w:ascii="Times New Roman" w:hAnsi="Times New Roman" w:cs="Times New Roman"/>
          <w:sz w:val="24"/>
          <w:szCs w:val="24"/>
        </w:rPr>
        <w:t>ло  несовершеннолетних  (далее –</w:t>
      </w:r>
      <w:r w:rsidRPr="00CB139B">
        <w:rPr>
          <w:rFonts w:ascii="Times New Roman" w:hAnsi="Times New Roman" w:cs="Times New Roman"/>
          <w:sz w:val="24"/>
          <w:szCs w:val="24"/>
        </w:rPr>
        <w:t xml:space="preserve"> дети), подлежащих профилактическим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139B">
        <w:rPr>
          <w:rFonts w:ascii="Times New Roman" w:hAnsi="Times New Roman" w:cs="Times New Roman"/>
          <w:sz w:val="24"/>
          <w:szCs w:val="24"/>
        </w:rPr>
        <w:t>осмотрам в отчетном периоде: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73"/>
      <w:bookmarkEnd w:id="4"/>
      <w:r w:rsidRPr="00CB139B">
        <w:rPr>
          <w:rFonts w:ascii="Times New Roman" w:hAnsi="Times New Roman" w:cs="Times New Roman"/>
          <w:sz w:val="24"/>
          <w:szCs w:val="24"/>
        </w:rPr>
        <w:t xml:space="preserve">    1.1.  всего в возрасте от 0 до 17 лет включительно: _____ (человек), </w:t>
      </w:r>
      <w:r w:rsidR="006F63F5" w:rsidRPr="00CB139B">
        <w:rPr>
          <w:rFonts w:ascii="Times New Roman" w:hAnsi="Times New Roman" w:cs="Times New Roman"/>
          <w:sz w:val="24"/>
          <w:szCs w:val="24"/>
        </w:rPr>
        <w:br/>
      </w:r>
      <w:r w:rsidRPr="00CB139B">
        <w:rPr>
          <w:rFonts w:ascii="Times New Roman" w:hAnsi="Times New Roman" w:cs="Times New Roman"/>
          <w:sz w:val="24"/>
          <w:szCs w:val="24"/>
        </w:rPr>
        <w:t>из</w:t>
      </w:r>
      <w:r w:rsidR="006F63F5" w:rsidRPr="00CB139B">
        <w:rPr>
          <w:rFonts w:ascii="Times New Roman" w:hAnsi="Times New Roman" w:cs="Times New Roman"/>
          <w:sz w:val="24"/>
          <w:szCs w:val="24"/>
        </w:rPr>
        <w:t xml:space="preserve"> </w:t>
      </w:r>
      <w:r w:rsidRPr="00CB139B">
        <w:rPr>
          <w:rFonts w:ascii="Times New Roman" w:hAnsi="Times New Roman" w:cs="Times New Roman"/>
          <w:sz w:val="24"/>
          <w:szCs w:val="24"/>
        </w:rPr>
        <w:t>них: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775"/>
      <w:bookmarkEnd w:id="5"/>
      <w:r w:rsidRPr="00CB139B">
        <w:rPr>
          <w:rFonts w:ascii="Times New Roman" w:hAnsi="Times New Roman" w:cs="Times New Roman"/>
          <w:sz w:val="24"/>
          <w:szCs w:val="24"/>
        </w:rPr>
        <w:t xml:space="preserve">    1.1.1. в возрасте от 0 до 4 лет включительно _____ (человек),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139B">
        <w:rPr>
          <w:rFonts w:ascii="Times New Roman" w:hAnsi="Times New Roman" w:cs="Times New Roman"/>
          <w:sz w:val="24"/>
          <w:szCs w:val="24"/>
        </w:rPr>
        <w:t xml:space="preserve">    1.1.2. в возрасте от 0 до 14 лет включительно _____ (человек),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139B">
        <w:rPr>
          <w:rFonts w:ascii="Times New Roman" w:hAnsi="Times New Roman" w:cs="Times New Roman"/>
          <w:sz w:val="24"/>
          <w:szCs w:val="24"/>
        </w:rPr>
        <w:t xml:space="preserve">    1.1.3. в возрасте от 5 до 9 лет включительно _____ (человек),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139B">
        <w:rPr>
          <w:rFonts w:ascii="Times New Roman" w:hAnsi="Times New Roman" w:cs="Times New Roman"/>
          <w:sz w:val="24"/>
          <w:szCs w:val="24"/>
        </w:rPr>
        <w:t xml:space="preserve">    1.1.4. в возрасте от 10 до 14 лет включительно _____ (человек),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779"/>
      <w:bookmarkEnd w:id="6"/>
      <w:r w:rsidRPr="00CB139B">
        <w:rPr>
          <w:rFonts w:ascii="Times New Roman" w:hAnsi="Times New Roman" w:cs="Times New Roman"/>
          <w:sz w:val="24"/>
          <w:szCs w:val="24"/>
        </w:rPr>
        <w:t xml:space="preserve">    1.1.5. в возрасте от 15 до 17 лет включительно _____ (человек),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139B">
        <w:rPr>
          <w:rFonts w:ascii="Times New Roman" w:hAnsi="Times New Roman" w:cs="Times New Roman"/>
          <w:sz w:val="24"/>
          <w:szCs w:val="24"/>
        </w:rPr>
        <w:t xml:space="preserve">    1.1.6.  детей-инвалидов  в  возрасте  от 0 до 17 лет включительно _____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139B">
        <w:rPr>
          <w:rFonts w:ascii="Times New Roman" w:hAnsi="Times New Roman" w:cs="Times New Roman"/>
          <w:sz w:val="24"/>
          <w:szCs w:val="24"/>
        </w:rPr>
        <w:t>(человек).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139B">
        <w:rPr>
          <w:rFonts w:ascii="Times New Roman" w:hAnsi="Times New Roman" w:cs="Times New Roman"/>
          <w:sz w:val="24"/>
          <w:szCs w:val="24"/>
        </w:rPr>
        <w:t xml:space="preserve">2. Число детей, прошедших профилактические осмотры в отчетном периоде </w:t>
      </w:r>
      <w:r w:rsidR="006F63F5" w:rsidRPr="00CB139B">
        <w:rPr>
          <w:rFonts w:ascii="Times New Roman" w:hAnsi="Times New Roman" w:cs="Times New Roman"/>
          <w:sz w:val="24"/>
          <w:szCs w:val="24"/>
        </w:rPr>
        <w:br/>
      </w:r>
      <w:r w:rsidRPr="00CB139B">
        <w:rPr>
          <w:rFonts w:ascii="Times New Roman" w:hAnsi="Times New Roman" w:cs="Times New Roman"/>
          <w:sz w:val="24"/>
          <w:szCs w:val="24"/>
        </w:rPr>
        <w:t xml:space="preserve">(от </w:t>
      </w:r>
      <w:r w:rsidR="00DC4E78" w:rsidRPr="00CB139B">
        <w:rPr>
          <w:rFonts w:ascii="Times New Roman" w:hAnsi="Times New Roman" w:cs="Times New Roman"/>
          <w:sz w:val="24"/>
          <w:szCs w:val="24"/>
        </w:rPr>
        <w:t>числа</w:t>
      </w:r>
      <w:r w:rsidR="00481DCA" w:rsidRPr="00CB139B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DC4E78" w:rsidRPr="00CB139B">
        <w:rPr>
          <w:rFonts w:ascii="Times New Roman" w:hAnsi="Times New Roman" w:cs="Times New Roman"/>
          <w:sz w:val="24"/>
          <w:szCs w:val="24"/>
        </w:rPr>
        <w:t>, указанных в пункте</w:t>
      </w:r>
      <w:r w:rsidR="006F63F5" w:rsidRPr="00CB139B">
        <w:rPr>
          <w:rFonts w:ascii="Times New Roman" w:hAnsi="Times New Roman" w:cs="Times New Roman"/>
          <w:sz w:val="24"/>
          <w:szCs w:val="24"/>
        </w:rPr>
        <w:t xml:space="preserve"> </w:t>
      </w:r>
      <w:hyperlink w:anchor="P771" w:history="1">
        <w:r w:rsidRPr="00CB139B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CB139B">
        <w:rPr>
          <w:rFonts w:ascii="Times New Roman" w:hAnsi="Times New Roman" w:cs="Times New Roman"/>
          <w:sz w:val="24"/>
          <w:szCs w:val="24"/>
        </w:rPr>
        <w:t>):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139B">
        <w:rPr>
          <w:rFonts w:ascii="Times New Roman" w:hAnsi="Times New Roman" w:cs="Times New Roman"/>
          <w:sz w:val="24"/>
          <w:szCs w:val="24"/>
        </w:rPr>
        <w:t xml:space="preserve">    2.1.  всего в возрасте от 0 до 17 лет включительно: _____ (человек), </w:t>
      </w:r>
      <w:r w:rsidR="006F63F5" w:rsidRPr="00CB139B">
        <w:rPr>
          <w:rFonts w:ascii="Times New Roman" w:hAnsi="Times New Roman" w:cs="Times New Roman"/>
          <w:sz w:val="24"/>
          <w:szCs w:val="24"/>
        </w:rPr>
        <w:br/>
      </w:r>
      <w:r w:rsidRPr="00CB139B">
        <w:rPr>
          <w:rFonts w:ascii="Times New Roman" w:hAnsi="Times New Roman" w:cs="Times New Roman"/>
          <w:sz w:val="24"/>
          <w:szCs w:val="24"/>
        </w:rPr>
        <w:t>из</w:t>
      </w:r>
      <w:r w:rsidR="006F63F5" w:rsidRPr="00CB139B">
        <w:rPr>
          <w:rFonts w:ascii="Times New Roman" w:hAnsi="Times New Roman" w:cs="Times New Roman"/>
          <w:sz w:val="24"/>
          <w:szCs w:val="24"/>
        </w:rPr>
        <w:t xml:space="preserve"> </w:t>
      </w:r>
      <w:r w:rsidRPr="00CB139B">
        <w:rPr>
          <w:rFonts w:ascii="Times New Roman" w:hAnsi="Times New Roman" w:cs="Times New Roman"/>
          <w:sz w:val="24"/>
          <w:szCs w:val="24"/>
        </w:rPr>
        <w:t>них:</w:t>
      </w:r>
    </w:p>
    <w:p w:rsidR="00CD361B" w:rsidRPr="00CB139B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139B">
        <w:rPr>
          <w:rFonts w:ascii="Times New Roman" w:hAnsi="Times New Roman" w:cs="Times New Roman"/>
          <w:sz w:val="24"/>
          <w:szCs w:val="24"/>
        </w:rPr>
        <w:t xml:space="preserve">    2.1.1. в возрасте от 0 до 4 лет включительно _____ (человек),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2.1.2. в возрасте от 0 до 14 лет включительно _____ (человек),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2.1.3. в возрасте от 5 до 9 лет включительно _____ (человек),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2.1.4. в возрасте от 10 до 14 лет включительно _____ (человек),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2.1.5. в возрасте от 15 до 17 лет включительно _____ (человек)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2.1.6.  детей-инвалидов  в  возрасте  от 0 до 17 лет включительно 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(человек).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3.  Структура выявленных заболеваний (состояний) у детей в возрасте от 0 до</w:t>
      </w:r>
      <w:r w:rsidR="00C5655B">
        <w:rPr>
          <w:rFonts w:ascii="Times New Roman" w:hAnsi="Times New Roman" w:cs="Times New Roman"/>
          <w:sz w:val="24"/>
          <w:szCs w:val="24"/>
        </w:rPr>
        <w:t xml:space="preserve"> </w:t>
      </w:r>
      <w:r w:rsidRPr="005E0FB2">
        <w:rPr>
          <w:rFonts w:ascii="Times New Roman" w:hAnsi="Times New Roman" w:cs="Times New Roman"/>
          <w:sz w:val="24"/>
          <w:szCs w:val="24"/>
        </w:rPr>
        <w:t>17 лет включительно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rPr>
          <w:rFonts w:ascii="Times New Roman" w:hAnsi="Times New Roman" w:cs="Times New Roman"/>
          <w:sz w:val="24"/>
          <w:szCs w:val="24"/>
        </w:rPr>
        <w:sectPr w:rsidR="00CD361B" w:rsidRPr="005E0FB2" w:rsidSect="00122957">
          <w:headerReference w:type="default" r:id="rId7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tbl>
      <w:tblPr>
        <w:tblW w:w="14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5"/>
        <w:gridCol w:w="4866"/>
        <w:gridCol w:w="1701"/>
        <w:gridCol w:w="794"/>
        <w:gridCol w:w="850"/>
        <w:gridCol w:w="794"/>
        <w:gridCol w:w="850"/>
        <w:gridCol w:w="822"/>
        <w:gridCol w:w="993"/>
        <w:gridCol w:w="1134"/>
        <w:gridCol w:w="1404"/>
      </w:tblGrid>
      <w:tr w:rsidR="00726F14" w:rsidRPr="00726F14" w:rsidTr="006F63F5">
        <w:tc>
          <w:tcPr>
            <w:tcW w:w="725" w:type="dxa"/>
            <w:vMerge w:val="restart"/>
          </w:tcPr>
          <w:p w:rsidR="00726F14" w:rsidRDefault="00726F14" w:rsidP="00726F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CD361B" w:rsidRPr="005E0FB2" w:rsidRDefault="00CD361B" w:rsidP="00726F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66" w:type="dxa"/>
            <w:vMerge w:val="restart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Наименование заболеваний (по классам и отдельным нозологиям)</w:t>
            </w:r>
          </w:p>
        </w:tc>
        <w:tc>
          <w:tcPr>
            <w:tcW w:w="1701" w:type="dxa"/>
            <w:vMerge w:val="restart"/>
          </w:tcPr>
          <w:p w:rsidR="00CD361B" w:rsidRPr="00726F14" w:rsidRDefault="00CD361B" w:rsidP="00726F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14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726F14">
                <w:rPr>
                  <w:rFonts w:ascii="Times New Roman" w:hAnsi="Times New Roman" w:cs="Times New Roman"/>
                  <w:sz w:val="24"/>
                  <w:szCs w:val="24"/>
                </w:rPr>
                <w:t>МКБ</w:t>
              </w:r>
            </w:hyperlink>
            <w:r w:rsidR="00726F14" w:rsidRPr="00726F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94" w:type="dxa"/>
            <w:vMerge w:val="restart"/>
          </w:tcPr>
          <w:p w:rsidR="00CD361B" w:rsidRPr="00726F14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14">
              <w:rPr>
                <w:rFonts w:ascii="Times New Roman" w:hAnsi="Times New Roman" w:cs="Times New Roman"/>
                <w:sz w:val="24"/>
                <w:szCs w:val="24"/>
              </w:rPr>
              <w:t>Всего зарегистрировано заболеваний</w:t>
            </w:r>
          </w:p>
        </w:tc>
        <w:tc>
          <w:tcPr>
            <w:tcW w:w="850" w:type="dxa"/>
            <w:vMerge w:val="restart"/>
          </w:tcPr>
          <w:p w:rsidR="00CD361B" w:rsidRPr="00726F14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14">
              <w:rPr>
                <w:rFonts w:ascii="Times New Roman" w:hAnsi="Times New Roman" w:cs="Times New Roman"/>
                <w:sz w:val="24"/>
                <w:szCs w:val="24"/>
              </w:rPr>
              <w:t xml:space="preserve">из них у мальчиков (из </w:t>
            </w:r>
            <w:hyperlink w:anchor="P811" w:history="1">
              <w:r w:rsidRPr="00726F14">
                <w:rPr>
                  <w:rFonts w:ascii="Times New Roman" w:hAnsi="Times New Roman" w:cs="Times New Roman"/>
                  <w:sz w:val="24"/>
                  <w:szCs w:val="24"/>
                </w:rPr>
                <w:t>графы 4</w:t>
              </w:r>
            </w:hyperlink>
            <w:r w:rsidRPr="00726F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94" w:type="dxa"/>
            <w:vMerge w:val="restart"/>
          </w:tcPr>
          <w:p w:rsidR="00CD361B" w:rsidRPr="00726F14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14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впервые (из </w:t>
            </w:r>
            <w:hyperlink w:anchor="P811" w:history="1">
              <w:r w:rsidRPr="00726F14">
                <w:rPr>
                  <w:rFonts w:ascii="Times New Roman" w:hAnsi="Times New Roman" w:cs="Times New Roman"/>
                  <w:sz w:val="24"/>
                  <w:szCs w:val="24"/>
                </w:rPr>
                <w:t>графы 4</w:t>
              </w:r>
            </w:hyperlink>
            <w:r w:rsidRPr="00726F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</w:tcPr>
          <w:p w:rsidR="00CD361B" w:rsidRPr="00726F14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14">
              <w:rPr>
                <w:rFonts w:ascii="Times New Roman" w:hAnsi="Times New Roman" w:cs="Times New Roman"/>
                <w:sz w:val="24"/>
                <w:szCs w:val="24"/>
              </w:rPr>
              <w:t xml:space="preserve">из них у мальчиков (из </w:t>
            </w:r>
            <w:hyperlink w:anchor="P813" w:history="1">
              <w:r w:rsidRPr="00726F14">
                <w:rPr>
                  <w:rFonts w:ascii="Times New Roman" w:hAnsi="Times New Roman" w:cs="Times New Roman"/>
                  <w:sz w:val="24"/>
                  <w:szCs w:val="24"/>
                </w:rPr>
                <w:t>графы 6</w:t>
              </w:r>
            </w:hyperlink>
            <w:r w:rsidRPr="00726F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53" w:type="dxa"/>
            <w:gridSpan w:val="4"/>
          </w:tcPr>
          <w:p w:rsidR="00CD361B" w:rsidRPr="00726F14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14">
              <w:rPr>
                <w:rFonts w:ascii="Times New Roman" w:hAnsi="Times New Roman" w:cs="Times New Roman"/>
                <w:sz w:val="24"/>
                <w:szCs w:val="24"/>
              </w:rPr>
              <w:t>Проводится диспансерное наблюдение на конец отчетного периода</w:t>
            </w:r>
          </w:p>
        </w:tc>
      </w:tr>
      <w:tr w:rsidR="00726F14" w:rsidRPr="00726F14" w:rsidTr="006F63F5">
        <w:tc>
          <w:tcPr>
            <w:tcW w:w="725" w:type="dxa"/>
            <w:vMerge/>
          </w:tcPr>
          <w:p w:rsidR="00CD361B" w:rsidRPr="005E0FB2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6" w:type="dxa"/>
            <w:vMerge/>
          </w:tcPr>
          <w:p w:rsidR="00CD361B" w:rsidRPr="005E0FB2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D361B" w:rsidRPr="00726F14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CD361B" w:rsidRPr="00726F14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D361B" w:rsidRPr="00726F14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CD361B" w:rsidRPr="00726F14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D361B" w:rsidRPr="00726F14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726F14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1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CD361B" w:rsidRPr="00726F14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14">
              <w:rPr>
                <w:rFonts w:ascii="Times New Roman" w:hAnsi="Times New Roman" w:cs="Times New Roman"/>
                <w:sz w:val="24"/>
                <w:szCs w:val="24"/>
              </w:rPr>
              <w:t xml:space="preserve">из них мальчиков (из </w:t>
            </w:r>
            <w:hyperlink w:anchor="P815" w:history="1">
              <w:r w:rsidRPr="00726F14">
                <w:rPr>
                  <w:rFonts w:ascii="Times New Roman" w:hAnsi="Times New Roman" w:cs="Times New Roman"/>
                  <w:sz w:val="24"/>
                  <w:szCs w:val="24"/>
                </w:rPr>
                <w:t>графы 8</w:t>
              </w:r>
            </w:hyperlink>
            <w:r w:rsidRPr="00726F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CD361B" w:rsidRPr="00726F14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14">
              <w:rPr>
                <w:rFonts w:ascii="Times New Roman" w:hAnsi="Times New Roman" w:cs="Times New Roman"/>
                <w:sz w:val="24"/>
                <w:szCs w:val="24"/>
              </w:rPr>
              <w:t xml:space="preserve">Взято по результатам данного осмотра (из </w:t>
            </w:r>
            <w:hyperlink w:anchor="P815" w:history="1">
              <w:r w:rsidRPr="00726F14">
                <w:rPr>
                  <w:rFonts w:ascii="Times New Roman" w:hAnsi="Times New Roman" w:cs="Times New Roman"/>
                  <w:sz w:val="24"/>
                  <w:szCs w:val="24"/>
                </w:rPr>
                <w:t>графы 8</w:t>
              </w:r>
            </w:hyperlink>
            <w:r w:rsidRPr="00726F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04" w:type="dxa"/>
          </w:tcPr>
          <w:p w:rsidR="00CD361B" w:rsidRPr="00726F14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F14">
              <w:rPr>
                <w:rFonts w:ascii="Times New Roman" w:hAnsi="Times New Roman" w:cs="Times New Roman"/>
                <w:sz w:val="24"/>
                <w:szCs w:val="24"/>
              </w:rPr>
              <w:t xml:space="preserve">из них мальчиков (из </w:t>
            </w:r>
            <w:hyperlink w:anchor="P817" w:history="1">
              <w:r w:rsidRPr="00726F14">
                <w:rPr>
                  <w:rFonts w:ascii="Times New Roman" w:hAnsi="Times New Roman" w:cs="Times New Roman"/>
                  <w:sz w:val="24"/>
                  <w:szCs w:val="24"/>
                </w:rPr>
                <w:t>графы 10</w:t>
              </w:r>
            </w:hyperlink>
            <w:r w:rsidRPr="00726F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811"/>
            <w:bookmarkEnd w:id="7"/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813"/>
            <w:bookmarkEnd w:id="8"/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815"/>
            <w:bookmarkEnd w:id="9"/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817"/>
            <w:bookmarkEnd w:id="10"/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Некоторые инфекционные и паразитарные болезни, из них: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A00 - B99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туберкулез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A15 - A19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ВИЧ-инфекция, СПИД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B20 - B24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Новообразования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C00 - D48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крови и кроветворных органов и отдельные нарушения, вовлекающие иммунный механизм, из них: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D50 - D89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Анемии, связанные с питанием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D50 - D53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эндокринной системы, расстройства питания и нарушения обмена веществ, из них: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E00 - E90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сахарный диабет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E10 - E14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недостаточность питания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E40 - E46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ожирение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E66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задержка полового развития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E30.0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преждевременное половое созревание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E30.1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Психические расстройства и расстройства поведения, из них: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F00 - F99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умственная отсталость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F70 - F79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нервной системы, из них: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G00 - G98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церебральный паралич и другие паралитические синдромы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G80 - G83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глаза и его придаточного аппарата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H00 - H59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уха и сосцевидного отростка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H60 - H95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системы кровообращения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I00 - I99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органов дыхания, из них: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J00 - J99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астма, астматический статус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J45 - J46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органов пищеварения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K00 - K93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кожи и подкожной клетчатки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L00 - L99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костно-мышечной системы и соединительной ткани, из них: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M00 - M99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кифоз, лордоз, сколиоз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M40 - M41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мочеполовой системы, из них: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N00 - N99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мужских половых органов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N40 - N51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нарушения ритма и характера менструаций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N91 - N94.5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воспалительные болезни женских тазовых органов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N70 - N77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14.4.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невоспалительные болезни яичника, маточной трубы и широкой связки матки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N83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14.5.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болезни молочной железы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N60 - N64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Отдельные состояния, возникающие в перинатальном периоде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P00 - P96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Врожденные аномалии (пороки развития), деформации и хромосомные нарушения, из них: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Q00 - Q99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нервной системы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Q00 - Q07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16.2.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системы кровообращения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Q20 - Q28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16.3.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женских половых органов</w:t>
            </w:r>
          </w:p>
        </w:tc>
        <w:tc>
          <w:tcPr>
            <w:tcW w:w="170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Q50 - Q52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16.4.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мужских половых органов</w:t>
            </w:r>
          </w:p>
        </w:tc>
        <w:tc>
          <w:tcPr>
            <w:tcW w:w="1701" w:type="dxa"/>
          </w:tcPr>
          <w:p w:rsidR="00CD361B" w:rsidRPr="005E0FB2" w:rsidRDefault="00CD361B" w:rsidP="006F63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Q53 - Q55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16.5.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костно-мышечной системы</w:t>
            </w:r>
          </w:p>
        </w:tc>
        <w:tc>
          <w:tcPr>
            <w:tcW w:w="1701" w:type="dxa"/>
          </w:tcPr>
          <w:p w:rsidR="00CD361B" w:rsidRPr="005E0FB2" w:rsidRDefault="00CD361B" w:rsidP="006F63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Q65 - Q79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701" w:type="dxa"/>
          </w:tcPr>
          <w:p w:rsidR="00CD361B" w:rsidRPr="005E0FB2" w:rsidRDefault="00CD361B" w:rsidP="006F63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S00 - T98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701" w:type="dxa"/>
          </w:tcPr>
          <w:p w:rsidR="00CD361B" w:rsidRPr="005E0FB2" w:rsidRDefault="00CD361B" w:rsidP="006F63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6F63F5">
        <w:tc>
          <w:tcPr>
            <w:tcW w:w="72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66" w:type="dxa"/>
          </w:tcPr>
          <w:p w:rsidR="00CD361B" w:rsidRPr="005E0FB2" w:rsidRDefault="00CD36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ВСЕГО ЗАБОЛЕВАНИЙ</w:t>
            </w:r>
          </w:p>
        </w:tc>
        <w:tc>
          <w:tcPr>
            <w:tcW w:w="1701" w:type="dxa"/>
          </w:tcPr>
          <w:p w:rsidR="00CD361B" w:rsidRPr="005E0FB2" w:rsidRDefault="00CD361B" w:rsidP="006F63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A00 - T98</w:t>
            </w: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 w:rsidP="00726F1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4.   Результаты   дополнительных   консультаций,   исследований,   лечения,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медицинской  реабилитации  детей по результатам проведения профилактических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осмотров: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</w:t>
      </w:r>
      <w:r w:rsidR="00726F14">
        <w:rPr>
          <w:rFonts w:ascii="Times New Roman" w:hAnsi="Times New Roman" w:cs="Times New Roman"/>
          <w:sz w:val="24"/>
          <w:szCs w:val="24"/>
        </w:rPr>
        <w:tab/>
      </w:r>
      <w:r w:rsidRPr="005E0FB2">
        <w:rPr>
          <w:rFonts w:ascii="Times New Roman" w:hAnsi="Times New Roman" w:cs="Times New Roman"/>
          <w:sz w:val="24"/>
          <w:szCs w:val="24"/>
        </w:rPr>
        <w:t>4.1. Дополнительные консультации и (или) исследования</w:t>
      </w:r>
      <w:r w:rsidR="00726F14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97"/>
        <w:gridCol w:w="1843"/>
        <w:gridCol w:w="1093"/>
        <w:gridCol w:w="1943"/>
        <w:gridCol w:w="1217"/>
        <w:gridCol w:w="1560"/>
        <w:gridCol w:w="1133"/>
        <w:gridCol w:w="1560"/>
        <w:gridCol w:w="1275"/>
      </w:tblGrid>
      <w:tr w:rsidR="007842B1" w:rsidRPr="005E0FB2" w:rsidTr="005442F6">
        <w:trPr>
          <w:cantSplit/>
          <w:trHeight w:val="3856"/>
        </w:trPr>
        <w:tc>
          <w:tcPr>
            <w:tcW w:w="2897" w:type="dxa"/>
          </w:tcPr>
          <w:p w:rsidR="007842B1" w:rsidRPr="002C0622" w:rsidRDefault="007842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 детей</w:t>
            </w:r>
          </w:p>
        </w:tc>
        <w:tc>
          <w:tcPr>
            <w:tcW w:w="1843" w:type="dxa"/>
            <w:textDirection w:val="btLr"/>
          </w:tcPr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Нуждались в дополнительных консультациях и (или) исследованиях в амбулаторных условиях и в условиях дневного стационара (человек)</w:t>
            </w:r>
          </w:p>
        </w:tc>
        <w:tc>
          <w:tcPr>
            <w:tcW w:w="1093" w:type="dxa"/>
            <w:textDirection w:val="btLr"/>
          </w:tcPr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из них с впервые установленным диагнозом</w:t>
            </w:r>
          </w:p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(человек)</w:t>
            </w:r>
          </w:p>
        </w:tc>
        <w:tc>
          <w:tcPr>
            <w:tcW w:w="1943" w:type="dxa"/>
            <w:textDirection w:val="btLr"/>
          </w:tcPr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 xml:space="preserve">Прошли дополнительные консультации (или) исследования в амбулаторных условиях и в условиях дневного стационара (человек) (из </w:t>
            </w:r>
            <w:hyperlink w:anchor="P1282" w:history="1">
              <w:r w:rsidRPr="002C0622">
                <w:rPr>
                  <w:rFonts w:ascii="Times New Roman" w:hAnsi="Times New Roman" w:cs="Times New Roman"/>
                  <w:sz w:val="24"/>
                  <w:szCs w:val="24"/>
                </w:rPr>
                <w:t>графы 2</w:t>
              </w:r>
            </w:hyperlink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17" w:type="dxa"/>
            <w:textDirection w:val="btLr"/>
          </w:tcPr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из них с впервые установленным диагнозом</w:t>
            </w:r>
          </w:p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(человек) (из графы 3)</w:t>
            </w:r>
          </w:p>
        </w:tc>
        <w:tc>
          <w:tcPr>
            <w:tcW w:w="1560" w:type="dxa"/>
            <w:textDirection w:val="btLr"/>
          </w:tcPr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Нуждались в дополнительных консультациях и (или) исследованиях в стационарных условиях (человек)</w:t>
            </w:r>
          </w:p>
        </w:tc>
        <w:tc>
          <w:tcPr>
            <w:tcW w:w="1133" w:type="dxa"/>
            <w:textDirection w:val="btLr"/>
          </w:tcPr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из них с впервые установленным диагнозом</w:t>
            </w:r>
          </w:p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 xml:space="preserve">(человек) </w:t>
            </w:r>
          </w:p>
        </w:tc>
        <w:tc>
          <w:tcPr>
            <w:tcW w:w="1560" w:type="dxa"/>
            <w:textDirection w:val="btLr"/>
          </w:tcPr>
          <w:p w:rsidR="0061753D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 xml:space="preserve">Прошли дополнительные консультации и (или) исследования в стационарных условиях (человек) </w:t>
            </w:r>
          </w:p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 xml:space="preserve">(из </w:t>
            </w:r>
            <w:hyperlink w:anchor="P1284" w:history="1">
              <w:r w:rsidRPr="002C0622">
                <w:rPr>
                  <w:rFonts w:ascii="Times New Roman" w:hAnsi="Times New Roman" w:cs="Times New Roman"/>
                  <w:sz w:val="24"/>
                  <w:szCs w:val="24"/>
                </w:rPr>
                <w:t>графы 6</w:t>
              </w:r>
            </w:hyperlink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extDirection w:val="btLr"/>
          </w:tcPr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из них с впервые установленным диагнозом</w:t>
            </w:r>
          </w:p>
          <w:p w:rsidR="007842B1" w:rsidRPr="002C0622" w:rsidRDefault="007842B1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(человек) (из графы 7)</w:t>
            </w:r>
          </w:p>
        </w:tc>
      </w:tr>
      <w:tr w:rsidR="007842B1" w:rsidRPr="005E0FB2" w:rsidTr="005442F6">
        <w:tc>
          <w:tcPr>
            <w:tcW w:w="2897" w:type="dxa"/>
          </w:tcPr>
          <w:p w:rsidR="007842B1" w:rsidRPr="005E0FB2" w:rsidRDefault="007842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842B1" w:rsidRPr="005E0FB2" w:rsidRDefault="007842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1282"/>
            <w:bookmarkEnd w:id="11"/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3" w:type="dxa"/>
          </w:tcPr>
          <w:p w:rsidR="007842B1" w:rsidRPr="005E0FB2" w:rsidRDefault="007842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</w:tcPr>
          <w:p w:rsidR="007842B1" w:rsidRPr="005E0FB2" w:rsidRDefault="007842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</w:tcPr>
          <w:p w:rsidR="007842B1" w:rsidRPr="005E0FB2" w:rsidRDefault="007842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1284"/>
            <w:bookmarkEnd w:id="12"/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</w:tcPr>
          <w:p w:rsidR="007842B1" w:rsidRPr="005E0FB2" w:rsidRDefault="007842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7842B1" w:rsidRPr="005E0FB2" w:rsidRDefault="007842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842B1" w:rsidRPr="005E0FB2" w:rsidTr="005442F6">
        <w:tc>
          <w:tcPr>
            <w:tcW w:w="2897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Всего детей в возрасте до 17 лет включительно, из них:</w:t>
            </w:r>
          </w:p>
        </w:tc>
        <w:tc>
          <w:tcPr>
            <w:tcW w:w="18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B1" w:rsidRPr="005E0FB2" w:rsidTr="005442F6">
        <w:tc>
          <w:tcPr>
            <w:tcW w:w="2897" w:type="dxa"/>
          </w:tcPr>
          <w:p w:rsidR="007842B1" w:rsidRPr="005E0FB2" w:rsidRDefault="007842B1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0 до 4 лет включительно</w:t>
            </w:r>
          </w:p>
        </w:tc>
        <w:tc>
          <w:tcPr>
            <w:tcW w:w="18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B1" w:rsidRPr="005E0FB2" w:rsidTr="005442F6">
        <w:tc>
          <w:tcPr>
            <w:tcW w:w="2897" w:type="dxa"/>
          </w:tcPr>
          <w:p w:rsidR="007842B1" w:rsidRPr="005E0FB2" w:rsidRDefault="007842B1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0 до 14 лет включительно</w:t>
            </w:r>
          </w:p>
        </w:tc>
        <w:tc>
          <w:tcPr>
            <w:tcW w:w="18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B1" w:rsidRPr="005E0FB2" w:rsidTr="005442F6">
        <w:tc>
          <w:tcPr>
            <w:tcW w:w="2897" w:type="dxa"/>
          </w:tcPr>
          <w:p w:rsidR="007842B1" w:rsidRPr="005E0FB2" w:rsidRDefault="007842B1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5 до 9 лет включительно</w:t>
            </w:r>
          </w:p>
        </w:tc>
        <w:tc>
          <w:tcPr>
            <w:tcW w:w="18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B1" w:rsidRPr="005E0FB2" w:rsidTr="005442F6">
        <w:tc>
          <w:tcPr>
            <w:tcW w:w="2897" w:type="dxa"/>
          </w:tcPr>
          <w:p w:rsidR="007842B1" w:rsidRPr="005E0FB2" w:rsidRDefault="007842B1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10 до 14 лет включительно</w:t>
            </w:r>
          </w:p>
        </w:tc>
        <w:tc>
          <w:tcPr>
            <w:tcW w:w="18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2B1" w:rsidRPr="005E0FB2" w:rsidTr="005442F6">
        <w:tc>
          <w:tcPr>
            <w:tcW w:w="2897" w:type="dxa"/>
          </w:tcPr>
          <w:p w:rsidR="007842B1" w:rsidRPr="005E0FB2" w:rsidRDefault="007842B1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15 до 17 лет включительно</w:t>
            </w:r>
          </w:p>
        </w:tc>
        <w:tc>
          <w:tcPr>
            <w:tcW w:w="18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842B1" w:rsidRPr="005E0FB2" w:rsidRDefault="007842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5572" w:rsidRDefault="00BD55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 w:rsidP="00BD557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lastRenderedPageBreak/>
        <w:t>4.2. Лечение, медицинская реабилитация и санаторно-курортное лечение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39"/>
        <w:gridCol w:w="1418"/>
        <w:gridCol w:w="851"/>
        <w:gridCol w:w="1134"/>
        <w:gridCol w:w="850"/>
        <w:gridCol w:w="1418"/>
        <w:gridCol w:w="993"/>
        <w:gridCol w:w="1275"/>
        <w:gridCol w:w="992"/>
        <w:gridCol w:w="994"/>
        <w:gridCol w:w="994"/>
      </w:tblGrid>
      <w:tr w:rsidR="005442F6" w:rsidRPr="002C0622" w:rsidTr="005442F6">
        <w:trPr>
          <w:cantSplit/>
          <w:trHeight w:val="3439"/>
        </w:trPr>
        <w:tc>
          <w:tcPr>
            <w:tcW w:w="3039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Возраст детей</w:t>
            </w:r>
          </w:p>
        </w:tc>
        <w:tc>
          <w:tcPr>
            <w:tcW w:w="1418" w:type="dxa"/>
            <w:textDirection w:val="btLr"/>
          </w:tcPr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Рекомендовано лечение в амбулаторных условиях и в условиях дневного стационара (человек)</w:t>
            </w:r>
          </w:p>
        </w:tc>
        <w:tc>
          <w:tcPr>
            <w:tcW w:w="851" w:type="dxa"/>
            <w:textDirection w:val="btLr"/>
          </w:tcPr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включая с установленным впервые диагнозом (человек)</w:t>
            </w:r>
          </w:p>
        </w:tc>
        <w:tc>
          <w:tcPr>
            <w:tcW w:w="1134" w:type="dxa"/>
            <w:textDirection w:val="btLr"/>
          </w:tcPr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Рекомендовано лечение в стационарных условиях</w:t>
            </w:r>
          </w:p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(человек)</w:t>
            </w:r>
          </w:p>
        </w:tc>
        <w:tc>
          <w:tcPr>
            <w:tcW w:w="850" w:type="dxa"/>
            <w:textDirection w:val="btLr"/>
          </w:tcPr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включая с установленным впервые диагнозом (человек)</w:t>
            </w:r>
          </w:p>
        </w:tc>
        <w:tc>
          <w:tcPr>
            <w:tcW w:w="1418" w:type="dxa"/>
            <w:textDirection w:val="btLr"/>
          </w:tcPr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Рекомендована медицинская реабилитация в амбулаторных условиях и в условиях дневного стационара (человек)</w:t>
            </w:r>
          </w:p>
        </w:tc>
        <w:tc>
          <w:tcPr>
            <w:tcW w:w="993" w:type="dxa"/>
            <w:textDirection w:val="btLr"/>
          </w:tcPr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Включая с установленным впервые диагнозом (человек)</w:t>
            </w:r>
          </w:p>
        </w:tc>
        <w:tc>
          <w:tcPr>
            <w:tcW w:w="1275" w:type="dxa"/>
            <w:textDirection w:val="btLr"/>
          </w:tcPr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Рекомендована медицинская реабилитация в стационарных условиях (человек)</w:t>
            </w:r>
          </w:p>
        </w:tc>
        <w:tc>
          <w:tcPr>
            <w:tcW w:w="992" w:type="dxa"/>
            <w:textDirection w:val="btLr"/>
          </w:tcPr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включая с установленным впервые диагнозом (человек)</w:t>
            </w:r>
          </w:p>
        </w:tc>
        <w:tc>
          <w:tcPr>
            <w:tcW w:w="994" w:type="dxa"/>
            <w:textDirection w:val="btLr"/>
          </w:tcPr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Рекомендовано санаторно-курортное лечение (человек)</w:t>
            </w:r>
          </w:p>
        </w:tc>
        <w:tc>
          <w:tcPr>
            <w:tcW w:w="994" w:type="dxa"/>
            <w:textDirection w:val="btLr"/>
          </w:tcPr>
          <w:p w:rsidR="005442F6" w:rsidRPr="002C0622" w:rsidRDefault="005442F6" w:rsidP="005442F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622">
              <w:rPr>
                <w:rFonts w:ascii="Times New Roman" w:hAnsi="Times New Roman" w:cs="Times New Roman"/>
                <w:sz w:val="24"/>
                <w:szCs w:val="24"/>
              </w:rPr>
              <w:t>включая с установленным впервые диагнозом (человек)</w:t>
            </w:r>
          </w:p>
        </w:tc>
        <w:bookmarkStart w:id="13" w:name="_GoBack"/>
        <w:bookmarkEnd w:id="13"/>
      </w:tr>
      <w:tr w:rsidR="005442F6" w:rsidRPr="005E0FB2" w:rsidTr="005442F6">
        <w:tc>
          <w:tcPr>
            <w:tcW w:w="3039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5442F6" w:rsidRDefault="005442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442F6" w:rsidRPr="005E0FB2" w:rsidTr="005442F6">
        <w:tc>
          <w:tcPr>
            <w:tcW w:w="3039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Всего детей в возрасте до 17 лет включительно, из них:</w:t>
            </w: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2F6" w:rsidRPr="005E0FB2" w:rsidTr="005442F6">
        <w:tc>
          <w:tcPr>
            <w:tcW w:w="3039" w:type="dxa"/>
          </w:tcPr>
          <w:p w:rsidR="005442F6" w:rsidRPr="005E0FB2" w:rsidRDefault="005442F6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0 до 4 лет включительно</w:t>
            </w: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2F6" w:rsidRPr="005E0FB2" w:rsidTr="005442F6">
        <w:tc>
          <w:tcPr>
            <w:tcW w:w="3039" w:type="dxa"/>
          </w:tcPr>
          <w:p w:rsidR="005442F6" w:rsidRPr="005E0FB2" w:rsidRDefault="005442F6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0 до 14 лет включительно</w:t>
            </w: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2F6" w:rsidRPr="005E0FB2" w:rsidTr="005442F6">
        <w:tc>
          <w:tcPr>
            <w:tcW w:w="3039" w:type="dxa"/>
          </w:tcPr>
          <w:p w:rsidR="005442F6" w:rsidRPr="005E0FB2" w:rsidRDefault="005442F6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5 до 9 лет включительно</w:t>
            </w: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2F6" w:rsidRPr="005E0FB2" w:rsidTr="005442F6">
        <w:tc>
          <w:tcPr>
            <w:tcW w:w="3039" w:type="dxa"/>
          </w:tcPr>
          <w:p w:rsidR="005442F6" w:rsidRPr="005E0FB2" w:rsidRDefault="005442F6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10 до 14 лет включительно</w:t>
            </w: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2F6" w:rsidRPr="005E0FB2" w:rsidTr="005442F6">
        <w:tc>
          <w:tcPr>
            <w:tcW w:w="3039" w:type="dxa"/>
          </w:tcPr>
          <w:p w:rsidR="005442F6" w:rsidRPr="005E0FB2" w:rsidRDefault="005442F6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15 до 17 лет включительно</w:t>
            </w: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442F6" w:rsidRPr="005E0FB2" w:rsidRDefault="00544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61B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42F6" w:rsidRPr="005E0FB2" w:rsidRDefault="005442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lastRenderedPageBreak/>
        <w:t>5. Число детей по уровню физического развития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58"/>
        <w:gridCol w:w="2098"/>
        <w:gridCol w:w="1417"/>
        <w:gridCol w:w="1169"/>
        <w:gridCol w:w="1134"/>
        <w:gridCol w:w="851"/>
        <w:gridCol w:w="1275"/>
      </w:tblGrid>
      <w:tr w:rsidR="00CD361B" w:rsidRPr="005E0FB2" w:rsidTr="00C917F7">
        <w:tc>
          <w:tcPr>
            <w:tcW w:w="3458" w:type="dxa"/>
            <w:vMerge w:val="restart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2098" w:type="dxa"/>
            <w:vMerge w:val="restart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Число прошедших профилактические осмотры в отчетном периоде (человек)</w:t>
            </w:r>
          </w:p>
        </w:tc>
        <w:tc>
          <w:tcPr>
            <w:tcW w:w="1417" w:type="dxa"/>
            <w:vMerge w:val="restart"/>
          </w:tcPr>
          <w:p w:rsidR="00CD361B" w:rsidRPr="006F63F5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3F5">
              <w:rPr>
                <w:rFonts w:ascii="Times New Roman" w:hAnsi="Times New Roman" w:cs="Times New Roman"/>
                <w:sz w:val="24"/>
                <w:szCs w:val="24"/>
              </w:rPr>
              <w:t xml:space="preserve">Нормальное физическое развитие (человек) (из </w:t>
            </w:r>
            <w:hyperlink w:anchor="P1379" w:history="1">
              <w:r w:rsidRPr="006F63F5">
                <w:rPr>
                  <w:rFonts w:ascii="Times New Roman" w:hAnsi="Times New Roman" w:cs="Times New Roman"/>
                  <w:sz w:val="24"/>
                  <w:szCs w:val="24"/>
                </w:rPr>
                <w:t>графы 2</w:t>
              </w:r>
            </w:hyperlink>
            <w:r w:rsidRPr="006F63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29" w:type="dxa"/>
            <w:gridSpan w:val="4"/>
          </w:tcPr>
          <w:p w:rsidR="00CD361B" w:rsidRPr="006F63F5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3F5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физического развития (человек) (из </w:t>
            </w:r>
            <w:hyperlink w:anchor="P1379" w:history="1">
              <w:r w:rsidRPr="006F63F5">
                <w:rPr>
                  <w:rFonts w:ascii="Times New Roman" w:hAnsi="Times New Roman" w:cs="Times New Roman"/>
                  <w:sz w:val="24"/>
                  <w:szCs w:val="24"/>
                </w:rPr>
                <w:t>графы 2</w:t>
              </w:r>
            </w:hyperlink>
            <w:r w:rsidRPr="006F63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D361B" w:rsidRPr="005E0FB2" w:rsidTr="00C917F7">
        <w:tc>
          <w:tcPr>
            <w:tcW w:w="3458" w:type="dxa"/>
            <w:vMerge/>
          </w:tcPr>
          <w:p w:rsidR="00CD361B" w:rsidRPr="005E0FB2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CD361B" w:rsidRPr="005E0FB2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361B" w:rsidRPr="006F63F5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6F63F5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3F5">
              <w:rPr>
                <w:rFonts w:ascii="Times New Roman" w:hAnsi="Times New Roman" w:cs="Times New Roman"/>
                <w:sz w:val="24"/>
                <w:szCs w:val="24"/>
              </w:rPr>
              <w:t>дефицит массы тела</w:t>
            </w:r>
          </w:p>
        </w:tc>
        <w:tc>
          <w:tcPr>
            <w:tcW w:w="1134" w:type="dxa"/>
          </w:tcPr>
          <w:p w:rsidR="00CD361B" w:rsidRPr="006F63F5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3F5">
              <w:rPr>
                <w:rFonts w:ascii="Times New Roman" w:hAnsi="Times New Roman" w:cs="Times New Roman"/>
                <w:sz w:val="24"/>
                <w:szCs w:val="24"/>
              </w:rPr>
              <w:t>избыток массы тела</w:t>
            </w:r>
          </w:p>
        </w:tc>
        <w:tc>
          <w:tcPr>
            <w:tcW w:w="851" w:type="dxa"/>
          </w:tcPr>
          <w:p w:rsidR="00CD361B" w:rsidRPr="006F63F5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3F5">
              <w:rPr>
                <w:rFonts w:ascii="Times New Roman" w:hAnsi="Times New Roman" w:cs="Times New Roman"/>
                <w:sz w:val="24"/>
                <w:szCs w:val="24"/>
              </w:rPr>
              <w:t>низкий рост</w:t>
            </w: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высокий рост</w:t>
            </w: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1379"/>
            <w:bookmarkEnd w:id="14"/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Всего детей в возрасте до 17 лет включительно, из них: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0 до 4 лет включительно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0 до 14 лет включительно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5 до 9 лет включительно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10 до 14 лет включительно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15 до 17 лет включительно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 w:rsidTr="00C917F7">
        <w:tc>
          <w:tcPr>
            <w:tcW w:w="3458" w:type="dxa"/>
          </w:tcPr>
          <w:p w:rsidR="00CD361B" w:rsidRPr="005E0FB2" w:rsidRDefault="00CD361B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2098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6. Число детей по медицинским группам для занятий физической культурой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53"/>
        <w:gridCol w:w="1361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CD361B" w:rsidRPr="005E0FB2">
        <w:tc>
          <w:tcPr>
            <w:tcW w:w="3053" w:type="dxa"/>
            <w:vMerge w:val="restart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1" w:type="dxa"/>
            <w:vMerge w:val="restart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Pr="005E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прошедших профилактические осмотры в отчетном периоде (человек)</w:t>
            </w:r>
          </w:p>
        </w:tc>
        <w:tc>
          <w:tcPr>
            <w:tcW w:w="7000" w:type="dxa"/>
            <w:gridSpan w:val="10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Медицинская группа для занятий физической культурой</w:t>
            </w:r>
          </w:p>
        </w:tc>
      </w:tr>
      <w:tr w:rsidR="00CD361B" w:rsidRPr="005E0FB2">
        <w:tc>
          <w:tcPr>
            <w:tcW w:w="3053" w:type="dxa"/>
            <w:vMerge/>
          </w:tcPr>
          <w:p w:rsidR="00CD361B" w:rsidRPr="005E0FB2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:rsidR="00CD361B" w:rsidRPr="005E0FB2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gridSpan w:val="5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По результатам ранее проведенных медицинских осмотров (человек)</w:t>
            </w:r>
          </w:p>
        </w:tc>
        <w:tc>
          <w:tcPr>
            <w:tcW w:w="3500" w:type="dxa"/>
            <w:gridSpan w:val="5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По результатам профилактических осмотров в данном отчетном периоде (человек)</w:t>
            </w:r>
          </w:p>
        </w:tc>
      </w:tr>
      <w:tr w:rsidR="00C917F7" w:rsidRPr="005E0FB2" w:rsidTr="00C917F7">
        <w:trPr>
          <w:cantSplit/>
          <w:trHeight w:val="1586"/>
        </w:trPr>
        <w:tc>
          <w:tcPr>
            <w:tcW w:w="3053" w:type="dxa"/>
            <w:vMerge/>
          </w:tcPr>
          <w:p w:rsidR="00C917F7" w:rsidRPr="005E0FB2" w:rsidRDefault="00C91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:rsidR="00C917F7" w:rsidRPr="005E0FB2" w:rsidRDefault="00C917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extDirection w:val="btLr"/>
          </w:tcPr>
          <w:p w:rsidR="00C917F7" w:rsidRPr="00527D5D" w:rsidRDefault="00C917F7" w:rsidP="00C917F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D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700" w:type="dxa"/>
            <w:textDirection w:val="btLr"/>
          </w:tcPr>
          <w:p w:rsidR="00C917F7" w:rsidRPr="00527D5D" w:rsidRDefault="00C917F7" w:rsidP="00C917F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D">
              <w:rPr>
                <w:rFonts w:ascii="Times New Roman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700" w:type="dxa"/>
            <w:textDirection w:val="btLr"/>
          </w:tcPr>
          <w:p w:rsidR="00C917F7" w:rsidRPr="00527D5D" w:rsidRDefault="00C917F7" w:rsidP="00C917F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D">
              <w:rPr>
                <w:rFonts w:ascii="Times New Roman" w:hAnsi="Times New Roman" w:cs="Times New Roman"/>
                <w:sz w:val="24"/>
                <w:szCs w:val="24"/>
              </w:rPr>
              <w:t>специальная А</w:t>
            </w:r>
          </w:p>
        </w:tc>
        <w:tc>
          <w:tcPr>
            <w:tcW w:w="700" w:type="dxa"/>
            <w:textDirection w:val="btLr"/>
          </w:tcPr>
          <w:p w:rsidR="00C917F7" w:rsidRPr="00527D5D" w:rsidRDefault="00C917F7" w:rsidP="00C917F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D">
              <w:rPr>
                <w:rFonts w:ascii="Times New Roman" w:hAnsi="Times New Roman" w:cs="Times New Roman"/>
                <w:sz w:val="24"/>
                <w:szCs w:val="24"/>
              </w:rPr>
              <w:t>специальная Б</w:t>
            </w:r>
          </w:p>
        </w:tc>
        <w:tc>
          <w:tcPr>
            <w:tcW w:w="700" w:type="dxa"/>
            <w:textDirection w:val="btLr"/>
          </w:tcPr>
          <w:p w:rsidR="00C917F7" w:rsidRPr="00527D5D" w:rsidRDefault="00C917F7" w:rsidP="00C917F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D">
              <w:rPr>
                <w:rFonts w:ascii="Times New Roman" w:hAnsi="Times New Roman" w:cs="Times New Roman"/>
                <w:sz w:val="24"/>
                <w:szCs w:val="24"/>
              </w:rPr>
              <w:t>не допущен</w:t>
            </w:r>
          </w:p>
        </w:tc>
        <w:tc>
          <w:tcPr>
            <w:tcW w:w="700" w:type="dxa"/>
            <w:textDirection w:val="btLr"/>
          </w:tcPr>
          <w:p w:rsidR="00C917F7" w:rsidRPr="00527D5D" w:rsidRDefault="00C917F7" w:rsidP="00C917F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D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700" w:type="dxa"/>
            <w:textDirection w:val="btLr"/>
          </w:tcPr>
          <w:p w:rsidR="00C917F7" w:rsidRPr="00527D5D" w:rsidRDefault="00C917F7" w:rsidP="00C917F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D">
              <w:rPr>
                <w:rFonts w:ascii="Times New Roman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700" w:type="dxa"/>
            <w:textDirection w:val="btLr"/>
          </w:tcPr>
          <w:p w:rsidR="00C917F7" w:rsidRPr="00527D5D" w:rsidRDefault="00C917F7" w:rsidP="00C917F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D">
              <w:rPr>
                <w:rFonts w:ascii="Times New Roman" w:hAnsi="Times New Roman" w:cs="Times New Roman"/>
                <w:sz w:val="24"/>
                <w:szCs w:val="24"/>
              </w:rPr>
              <w:t>специальная А</w:t>
            </w:r>
          </w:p>
        </w:tc>
        <w:tc>
          <w:tcPr>
            <w:tcW w:w="700" w:type="dxa"/>
            <w:textDirection w:val="btLr"/>
          </w:tcPr>
          <w:p w:rsidR="00C917F7" w:rsidRPr="00527D5D" w:rsidRDefault="00C917F7" w:rsidP="00C917F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D">
              <w:rPr>
                <w:rFonts w:ascii="Times New Roman" w:hAnsi="Times New Roman" w:cs="Times New Roman"/>
                <w:sz w:val="24"/>
                <w:szCs w:val="24"/>
              </w:rPr>
              <w:t>специальная Б</w:t>
            </w:r>
          </w:p>
        </w:tc>
        <w:tc>
          <w:tcPr>
            <w:tcW w:w="700" w:type="dxa"/>
            <w:textDirection w:val="btLr"/>
          </w:tcPr>
          <w:p w:rsidR="00C917F7" w:rsidRPr="003B2CB0" w:rsidRDefault="00C917F7" w:rsidP="00C917F7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CB0">
              <w:rPr>
                <w:rFonts w:ascii="Times New Roman" w:hAnsi="Times New Roman" w:cs="Times New Roman"/>
                <w:sz w:val="24"/>
                <w:szCs w:val="24"/>
              </w:rPr>
              <w:t>не допущен</w:t>
            </w: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Всего детей в возрасте до 17 лет включительно, из них: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0 до 4 лет включительно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0 до 14 лет включительно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5 до 9 лет включительно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10 до 14 лет включительно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15 до 17 лет включительно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F7" w:rsidRPr="005E0FB2">
        <w:tc>
          <w:tcPr>
            <w:tcW w:w="3053" w:type="dxa"/>
          </w:tcPr>
          <w:p w:rsidR="00C917F7" w:rsidRPr="005E0FB2" w:rsidRDefault="00C917F7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мальчиков</w:t>
            </w:r>
          </w:p>
        </w:tc>
        <w:tc>
          <w:tcPr>
            <w:tcW w:w="1361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C917F7" w:rsidRPr="005E0FB2" w:rsidRDefault="00C91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7. Число детей по группам здоровья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91"/>
        <w:gridCol w:w="153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11"/>
      </w:tblGrid>
      <w:tr w:rsidR="00CD361B" w:rsidRPr="005E0FB2">
        <w:tc>
          <w:tcPr>
            <w:tcW w:w="3091" w:type="dxa"/>
            <w:vMerge w:val="restart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31" w:type="dxa"/>
            <w:vMerge w:val="restart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Число прошедших профилактические осмотры в отчетном периоде (человек)</w:t>
            </w:r>
          </w:p>
        </w:tc>
        <w:tc>
          <w:tcPr>
            <w:tcW w:w="6056" w:type="dxa"/>
            <w:gridSpan w:val="10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Группы здоровья</w:t>
            </w:r>
          </w:p>
        </w:tc>
      </w:tr>
      <w:tr w:rsidR="00CD361B" w:rsidRPr="005E0FB2">
        <w:tc>
          <w:tcPr>
            <w:tcW w:w="3091" w:type="dxa"/>
            <w:vMerge/>
          </w:tcPr>
          <w:p w:rsidR="00CD361B" w:rsidRPr="005E0FB2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CD361B" w:rsidRPr="005E0FB2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  <w:gridSpan w:val="5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По результатам ранее проведенных медицинских осмотров (человек)</w:t>
            </w:r>
          </w:p>
        </w:tc>
        <w:tc>
          <w:tcPr>
            <w:tcW w:w="3031" w:type="dxa"/>
            <w:gridSpan w:val="5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По результатам профилактических осмотров в данном отчетном периоде (человек)</w:t>
            </w:r>
          </w:p>
        </w:tc>
      </w:tr>
      <w:tr w:rsidR="00CD361B" w:rsidRPr="005E0FB2">
        <w:tc>
          <w:tcPr>
            <w:tcW w:w="3091" w:type="dxa"/>
            <w:vMerge/>
          </w:tcPr>
          <w:p w:rsidR="00CD361B" w:rsidRPr="005E0FB2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</w:tcPr>
          <w:p w:rsidR="00CD361B" w:rsidRPr="005E0FB2" w:rsidRDefault="00C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Всего детей в возрасте до 17 лет включительно, из них: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0 до 4 лет включительно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0 до 14 лет включительно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5 до 9 лет включительно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от 10 до 14 лет включительно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15 до 17 лет включительно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61B" w:rsidRPr="005E0FB2">
        <w:tc>
          <w:tcPr>
            <w:tcW w:w="3091" w:type="dxa"/>
          </w:tcPr>
          <w:p w:rsidR="00CD361B" w:rsidRPr="005E0FB2" w:rsidRDefault="00CD361B">
            <w:pPr>
              <w:pStyle w:val="ConsPlusNormal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E0FB2">
              <w:rPr>
                <w:rFonts w:ascii="Times New Roman" w:hAnsi="Times New Roman" w:cs="Times New Roman"/>
                <w:sz w:val="24"/>
                <w:szCs w:val="24"/>
              </w:rPr>
              <w:t>в том числе мальчиков</w:t>
            </w:r>
          </w:p>
        </w:tc>
        <w:tc>
          <w:tcPr>
            <w:tcW w:w="153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CD361B" w:rsidRPr="005E0FB2" w:rsidRDefault="00CD3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61B" w:rsidRPr="005E0FB2" w:rsidRDefault="00CD361B">
      <w:pPr>
        <w:rPr>
          <w:rFonts w:ascii="Times New Roman" w:hAnsi="Times New Roman" w:cs="Times New Roman"/>
          <w:sz w:val="24"/>
          <w:szCs w:val="24"/>
        </w:rPr>
        <w:sectPr w:rsidR="00CD361B" w:rsidRPr="005E0FB2">
          <w:pgSz w:w="16838" w:h="11906" w:orient="landscape"/>
          <w:pgMar w:top="1133" w:right="1440" w:bottom="566" w:left="1440" w:header="0" w:footer="0" w:gutter="0"/>
          <w:cols w:space="720"/>
        </w:sectPr>
      </w:pP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Руководитель медицинской организации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(органа исполнительной власти субъекта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Российской Федерации в сфере охраны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здоровья)                              ___________ _________ 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C917F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E0FB2">
        <w:rPr>
          <w:rFonts w:ascii="Times New Roman" w:hAnsi="Times New Roman" w:cs="Times New Roman"/>
          <w:sz w:val="24"/>
          <w:szCs w:val="24"/>
        </w:rPr>
        <w:t>(должность) (подпись) (И.О. Фамилия)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Должностное лицо, ответственное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за составление отчетной формы          ___________ _________ 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C917F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D6A6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E0FB2">
        <w:rPr>
          <w:rFonts w:ascii="Times New Roman" w:hAnsi="Times New Roman" w:cs="Times New Roman"/>
          <w:sz w:val="24"/>
          <w:szCs w:val="24"/>
        </w:rPr>
        <w:t xml:space="preserve">  (должность) (подпись) (И.О. Фамилия)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  </w:t>
      </w:r>
      <w:r w:rsidR="00C917F7">
        <w:rPr>
          <w:rFonts w:ascii="Times New Roman" w:hAnsi="Times New Roman" w:cs="Times New Roman"/>
          <w:sz w:val="24"/>
          <w:szCs w:val="24"/>
        </w:rPr>
        <w:t>«</w:t>
      </w:r>
      <w:r w:rsidRPr="005E0FB2">
        <w:rPr>
          <w:rFonts w:ascii="Times New Roman" w:hAnsi="Times New Roman" w:cs="Times New Roman"/>
          <w:sz w:val="24"/>
          <w:szCs w:val="24"/>
        </w:rPr>
        <w:t>__</w:t>
      </w:r>
      <w:r w:rsidR="00C917F7">
        <w:rPr>
          <w:rFonts w:ascii="Times New Roman" w:hAnsi="Times New Roman" w:cs="Times New Roman"/>
          <w:sz w:val="24"/>
          <w:szCs w:val="24"/>
        </w:rPr>
        <w:t>»</w:t>
      </w:r>
      <w:r w:rsidRPr="005E0FB2">
        <w:rPr>
          <w:rFonts w:ascii="Times New Roman" w:hAnsi="Times New Roman" w:cs="Times New Roman"/>
          <w:sz w:val="24"/>
          <w:szCs w:val="24"/>
        </w:rPr>
        <w:t xml:space="preserve"> _</w:t>
      </w:r>
      <w:r w:rsidR="00C917F7">
        <w:rPr>
          <w:rFonts w:ascii="Times New Roman" w:hAnsi="Times New Roman" w:cs="Times New Roman"/>
          <w:sz w:val="24"/>
          <w:szCs w:val="24"/>
        </w:rPr>
        <w:t>_____________</w:t>
      </w:r>
      <w:r w:rsidRPr="005E0FB2">
        <w:rPr>
          <w:rFonts w:ascii="Times New Roman" w:hAnsi="Times New Roman" w:cs="Times New Roman"/>
          <w:sz w:val="24"/>
          <w:szCs w:val="24"/>
        </w:rPr>
        <w:t>___ 20__ года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М.П.                                   (номер       </w:t>
      </w:r>
      <w:r w:rsidR="006F63F5" w:rsidRPr="006F63F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E0FB2">
        <w:rPr>
          <w:rFonts w:ascii="Times New Roman" w:hAnsi="Times New Roman" w:cs="Times New Roman"/>
          <w:sz w:val="24"/>
          <w:szCs w:val="24"/>
        </w:rPr>
        <w:t xml:space="preserve"> (дата составления)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                                     контактного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                                      телефона)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917F7" w:rsidP="00C917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D361B" w:rsidRPr="00C917F7" w:rsidRDefault="00C917F7" w:rsidP="00C9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803"/>
      <w:bookmarkEnd w:id="15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CD361B" w:rsidRPr="005E0FB2">
        <w:rPr>
          <w:rFonts w:ascii="Times New Roman" w:hAnsi="Times New Roman" w:cs="Times New Roman"/>
          <w:sz w:val="24"/>
          <w:szCs w:val="24"/>
        </w:rPr>
        <w:t xml:space="preserve">Источником информации для заполнения формы </w:t>
      </w:r>
      <w:r w:rsidR="00CD361B" w:rsidRPr="00C917F7">
        <w:rPr>
          <w:rFonts w:ascii="Times New Roman" w:hAnsi="Times New Roman" w:cs="Times New Roman"/>
          <w:sz w:val="24"/>
          <w:szCs w:val="24"/>
        </w:rPr>
        <w:t xml:space="preserve">служит учетная </w:t>
      </w:r>
      <w:hyperlink w:anchor="P499" w:history="1">
        <w:r w:rsidR="00CD361B" w:rsidRPr="00C917F7">
          <w:rPr>
            <w:rFonts w:ascii="Times New Roman" w:hAnsi="Times New Roman" w:cs="Times New Roman"/>
            <w:sz w:val="24"/>
            <w:szCs w:val="24"/>
          </w:rPr>
          <w:t xml:space="preserve">форма </w:t>
        </w:r>
        <w:r>
          <w:rPr>
            <w:rFonts w:ascii="Times New Roman" w:hAnsi="Times New Roman" w:cs="Times New Roman"/>
            <w:sz w:val="24"/>
            <w:szCs w:val="24"/>
          </w:rPr>
          <w:t>№</w:t>
        </w:r>
        <w:r w:rsidR="00CD361B" w:rsidRPr="00C917F7">
          <w:rPr>
            <w:rFonts w:ascii="Times New Roman" w:hAnsi="Times New Roman" w:cs="Times New Roman"/>
            <w:sz w:val="24"/>
            <w:szCs w:val="24"/>
          </w:rPr>
          <w:t xml:space="preserve"> 030-ПО/у-17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CD361B" w:rsidRPr="00C917F7">
        <w:rPr>
          <w:rFonts w:ascii="Times New Roman" w:hAnsi="Times New Roman" w:cs="Times New Roman"/>
          <w:sz w:val="24"/>
          <w:szCs w:val="24"/>
        </w:rPr>
        <w:t>Карта профилактического медицинск</w:t>
      </w:r>
      <w:r>
        <w:rPr>
          <w:rFonts w:ascii="Times New Roman" w:hAnsi="Times New Roman" w:cs="Times New Roman"/>
          <w:sz w:val="24"/>
          <w:szCs w:val="24"/>
        </w:rPr>
        <w:t>ого осмотра несовершеннолетнего»</w:t>
      </w:r>
      <w:r w:rsidR="00CD361B" w:rsidRPr="00C917F7">
        <w:rPr>
          <w:rFonts w:ascii="Times New Roman" w:hAnsi="Times New Roman" w:cs="Times New Roman"/>
          <w:sz w:val="24"/>
          <w:szCs w:val="24"/>
        </w:rPr>
        <w:t>.</w:t>
      </w:r>
    </w:p>
    <w:p w:rsidR="00CD361B" w:rsidRPr="00C917F7" w:rsidRDefault="00C917F7" w:rsidP="00C9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804"/>
      <w:bookmarkEnd w:id="16"/>
      <w:r w:rsidRPr="00C917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D361B" w:rsidRPr="00C917F7">
        <w:rPr>
          <w:rFonts w:ascii="Times New Roman" w:hAnsi="Times New Roman" w:cs="Times New Roman"/>
          <w:sz w:val="24"/>
          <w:szCs w:val="24"/>
        </w:rPr>
        <w:t xml:space="preserve">Международная статистическая </w:t>
      </w:r>
      <w:hyperlink r:id="rId9" w:history="1">
        <w:r w:rsidR="00CD361B" w:rsidRPr="00C917F7">
          <w:rPr>
            <w:rFonts w:ascii="Times New Roman" w:hAnsi="Times New Roman" w:cs="Times New Roman"/>
            <w:sz w:val="24"/>
            <w:szCs w:val="24"/>
          </w:rPr>
          <w:t>классификация</w:t>
        </w:r>
      </w:hyperlink>
      <w:r w:rsidR="00CD361B" w:rsidRPr="00C917F7">
        <w:rPr>
          <w:rFonts w:ascii="Times New Roman" w:hAnsi="Times New Roman" w:cs="Times New Roman"/>
          <w:sz w:val="24"/>
          <w:szCs w:val="24"/>
        </w:rPr>
        <w:t xml:space="preserve"> болезней и проблем, связанных со здоровьем.</w:t>
      </w:r>
    </w:p>
    <w:p w:rsidR="00CD361B" w:rsidRPr="005E0FB2" w:rsidRDefault="00C917F7" w:rsidP="00C917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805"/>
      <w:bookmarkEnd w:id="17"/>
      <w:r w:rsidRPr="00C917F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D361B" w:rsidRPr="00C917F7">
        <w:rPr>
          <w:rFonts w:ascii="Times New Roman" w:hAnsi="Times New Roman" w:cs="Times New Roman"/>
          <w:sz w:val="24"/>
          <w:szCs w:val="24"/>
        </w:rPr>
        <w:t xml:space="preserve">Указывается число детей, прошедших дополнительные </w:t>
      </w:r>
      <w:r w:rsidR="00CD361B" w:rsidRPr="005E0FB2">
        <w:rPr>
          <w:rFonts w:ascii="Times New Roman" w:hAnsi="Times New Roman" w:cs="Times New Roman"/>
          <w:sz w:val="24"/>
          <w:szCs w:val="24"/>
        </w:rPr>
        <w:t>консультации и (или) исследования в полном объеме.</w:t>
      </w:r>
    </w:p>
    <w:p w:rsidR="00CD361B" w:rsidRPr="005E0FB2" w:rsidRDefault="00CD361B" w:rsidP="00C917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 w:rsidP="00C917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Pr="005E0FB2" w:rsidRDefault="006518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D361B" w:rsidRPr="005E0FB2" w:rsidSect="00C94336">
      <w:pgSz w:w="11906" w:h="16838"/>
      <w:pgMar w:top="1440" w:right="566" w:bottom="1440" w:left="1133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5FB" w:rsidRDefault="00BA45FB" w:rsidP="00122957">
      <w:pPr>
        <w:spacing w:after="0" w:line="240" w:lineRule="auto"/>
      </w:pPr>
      <w:r>
        <w:separator/>
      </w:r>
    </w:p>
  </w:endnote>
  <w:endnote w:type="continuationSeparator" w:id="0">
    <w:p w:rsidR="00BA45FB" w:rsidRDefault="00BA45FB" w:rsidP="0012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5FB" w:rsidRDefault="00BA45FB" w:rsidP="00122957">
      <w:pPr>
        <w:spacing w:after="0" w:line="240" w:lineRule="auto"/>
      </w:pPr>
      <w:r>
        <w:separator/>
      </w:r>
    </w:p>
  </w:footnote>
  <w:footnote w:type="continuationSeparator" w:id="0">
    <w:p w:rsidR="00BA45FB" w:rsidRDefault="00BA45FB" w:rsidP="0012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26965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1753D" w:rsidRPr="00122957" w:rsidRDefault="0019286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95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1753D" w:rsidRPr="0012295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95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7D1E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12295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1753D" w:rsidRDefault="0061753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61B"/>
    <w:rsid w:val="00007103"/>
    <w:rsid w:val="00011924"/>
    <w:rsid w:val="00025420"/>
    <w:rsid w:val="00033215"/>
    <w:rsid w:val="00063265"/>
    <w:rsid w:val="000A59AF"/>
    <w:rsid w:val="000E35BE"/>
    <w:rsid w:val="00122957"/>
    <w:rsid w:val="0016573C"/>
    <w:rsid w:val="001675BF"/>
    <w:rsid w:val="0019286E"/>
    <w:rsid w:val="002C0622"/>
    <w:rsid w:val="002D1C65"/>
    <w:rsid w:val="002F591E"/>
    <w:rsid w:val="00370E86"/>
    <w:rsid w:val="003B2CB0"/>
    <w:rsid w:val="003C6FC5"/>
    <w:rsid w:val="003C7C6A"/>
    <w:rsid w:val="003F150B"/>
    <w:rsid w:val="00406074"/>
    <w:rsid w:val="004458D0"/>
    <w:rsid w:val="004514D1"/>
    <w:rsid w:val="00481DCA"/>
    <w:rsid w:val="004A4CA1"/>
    <w:rsid w:val="00517C89"/>
    <w:rsid w:val="00527D5D"/>
    <w:rsid w:val="005442F6"/>
    <w:rsid w:val="005E0FB2"/>
    <w:rsid w:val="0061753D"/>
    <w:rsid w:val="00631B2D"/>
    <w:rsid w:val="006518C1"/>
    <w:rsid w:val="006F63F5"/>
    <w:rsid w:val="00701C1A"/>
    <w:rsid w:val="00726F14"/>
    <w:rsid w:val="007842B1"/>
    <w:rsid w:val="0079643F"/>
    <w:rsid w:val="007D6A64"/>
    <w:rsid w:val="008C6D6E"/>
    <w:rsid w:val="008D1C51"/>
    <w:rsid w:val="008E4BB6"/>
    <w:rsid w:val="00967D1E"/>
    <w:rsid w:val="009843D4"/>
    <w:rsid w:val="00A636EF"/>
    <w:rsid w:val="00A90F95"/>
    <w:rsid w:val="00AE3837"/>
    <w:rsid w:val="00BA45FB"/>
    <w:rsid w:val="00BD5572"/>
    <w:rsid w:val="00C5655B"/>
    <w:rsid w:val="00C917F7"/>
    <w:rsid w:val="00C94336"/>
    <w:rsid w:val="00C94684"/>
    <w:rsid w:val="00CB139B"/>
    <w:rsid w:val="00CD361B"/>
    <w:rsid w:val="00CF238F"/>
    <w:rsid w:val="00D56867"/>
    <w:rsid w:val="00DC4E78"/>
    <w:rsid w:val="00DD3247"/>
    <w:rsid w:val="00E677B1"/>
    <w:rsid w:val="00EC7653"/>
    <w:rsid w:val="00FC3E33"/>
    <w:rsid w:val="00FC56B4"/>
    <w:rsid w:val="00FD0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957"/>
  </w:style>
  <w:style w:type="paragraph" w:styleId="a5">
    <w:name w:val="footer"/>
    <w:basedOn w:val="a"/>
    <w:link w:val="a6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957"/>
  </w:style>
  <w:style w:type="paragraph" w:styleId="a5">
    <w:name w:val="footer"/>
    <w:basedOn w:val="a"/>
    <w:link w:val="a6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2D705A5F4E8318C5BEC9470BD906AB824F6919295A27923DA66EA72B395540114171E3F97F32A9943DB6E3Cc1s0K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22D705A5F4E8318C5BEC9470BD906AB824F6919295A27923DA66EA72B395540114171E3F97F32A9943DB6E3Cc1s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85333-4B01-4109-A9C8-14661E0D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Евгения Олеговна</dc:creator>
  <cp:lastModifiedBy>администратор4</cp:lastModifiedBy>
  <cp:revision>2</cp:revision>
  <dcterms:created xsi:type="dcterms:W3CDTF">2021-05-20T11:45:00Z</dcterms:created>
  <dcterms:modified xsi:type="dcterms:W3CDTF">2021-05-20T11:45:00Z</dcterms:modified>
</cp:coreProperties>
</file>